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Super Quant Archetype: Pilots, Zords, and the Path to Great Magnus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Archetype Doctrine: The Super Quantal Imperative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Thematic Foundation and Core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Super Quant archetype is a meticulously designed theme in the Yu-Gi-Oh! Trading Card Game, drawing its inspiration directly from the Japanese Tokusatsu genre, particularly the </w:t>
      </w:r>
      <w:r w:rsidDel="00000000" w:rsidR="00000000" w:rsidRPr="00000000">
        <w:rPr>
          <w:rFonts w:ascii="Google Sans Text" w:cs="Google Sans Text" w:eastAsia="Google Sans Text" w:hAnsi="Google Sans Text"/>
          <w:i w:val="1"/>
          <w:color w:val="1b1c1d"/>
          <w:rtl w:val="0"/>
        </w:rPr>
        <w:t xml:space="preserve">Super Sentai</w:t>
      </w:r>
      <w:r w:rsidDel="00000000" w:rsidR="00000000" w:rsidRPr="00000000">
        <w:rPr>
          <w:rFonts w:ascii="Google Sans Text" w:cs="Google Sans Text" w:eastAsia="Google Sans Text" w:hAnsi="Google Sans Text"/>
          <w:color w:val="1b1c1d"/>
          <w:rtl w:val="0"/>
        </w:rPr>
        <w:t xml:space="preserve"> franchise, known internationally as </w:t>
      </w:r>
      <w:r w:rsidDel="00000000" w:rsidR="00000000" w:rsidRPr="00000000">
        <w:rPr>
          <w:rFonts w:ascii="Google Sans Text" w:cs="Google Sans Text" w:eastAsia="Google Sans Text" w:hAnsi="Google Sans Text"/>
          <w:i w:val="1"/>
          <w:color w:val="1b1c1d"/>
          <w:rtl w:val="0"/>
        </w:rPr>
        <w:t xml:space="preserve">Power Rangers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thematic foundation is not merely aesthetic; it is deeply embedded in the archetype's core gameplay mechanics. The strategy mirrors the narrative arc of a typical Tokusatsu episode: individual heroes, the "Super Quantum" main deck monsters, pilot their color-coordinated "Super Quantal Mech Beast" Xyz monsters. These individual machines then combine to form the ultimate weapon, the colossal boss monster Super Quantal Mech King Great Magnus.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entire deck is constructed to facilitate this dramatic final assembly, making every duel a mission to build the team and unleash its combined power.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Primary Objective: Assembling the Ultimate Megazord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Super Quant deck is a dedicated, go-first combo strategy with a singular, clear objective: to summon Super Quantal Mech King Great Magnus with the maximum possible number of uniquely named Xyz Materials attached.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success of the deck's turn-one play is almost exclusively measured by its ability to achieve this end. While Great Magnus gains effects starting at two materials, the critical threshold for establishing a winning board state is four or more materials. This grants the monster a powerful protection effect, making it unaffected by most card effects and forcing the opponent into a very limited set of potential answers.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Reaching six or more materials adds a debilitating floodgate effect, solidifying the deck's control over the duel.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Playstyle Classification: The Glass Cannon Combo Deck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endboard created by Great Magnus exerts immense control over the game, the deck's playstyle is not that of a traditional, resource-denying control deck. Instead, it functions as a high-synergy, special-summon-intensive combo deck that aims to win by establishing an oppressive, near-unbreakable boss monster on the first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makes it a quintessential "glass cannon" archetype; its combos are incredibly potent and can overwhelm unprepared opponents, but they are also linear and fragile. If the opponent can disrupt a key chokepoint in the combo sequence, the entire strategy can collapse, leaving the Super Quant player with a minimal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gameplay presents a unique puzzle for its pilot. The core "Super Quantum" monsters, known as Layers, possess different Attributes (FIRE, WATER, WIND, LIGHT, DARK) and Levels (3, 4, 5, 7).</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Their corresponding "Super Quantal Mech Beast" Xyz monsters require materials of those specific Levels. The primary tool for bridging this gap is the Field Spell, Super Quantal Mech Ship Magnacarrier, which allows a single Layer to become its matching Mech Beast.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Because Great Magnus requires three </w:t>
      </w:r>
      <w:r w:rsidDel="00000000" w:rsidR="00000000" w:rsidRPr="00000000">
        <w:rPr>
          <w:rFonts w:ascii="Google Sans Text" w:cs="Google Sans Text" w:eastAsia="Google Sans Text" w:hAnsi="Google Sans Text"/>
          <w:i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Mech Beasts as material, the player's turn becomes a complex exercise in resource management. The challenge lies in assembling monsters of the correct Attributes and Levels on the field or in the Graveyard to summon the necessary components for the final combination. This focus on managing a diverse set of monster characteristics distinguishes Super Quant from more linear combo decks that simply summon multiple monsters of the same Level.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Ranger Corps: Analysis of the "Super Quantum" Pilots &amp; Support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"Super Quantum" monsters, or "Layers," are the pilots of the Mech Beasts and the foundational engine of the entire strategy. Each Layer possesses two effects—one upon being Normal or Special Summoned, and another when sent to the Graveyard (GY)—that work in concert to generate advantage and assemble the necessary pieces for the deck's win condition.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Core Layers (The Original Rangers)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Quantum Blue Layer (WATER/Level 3/Psychic):</w:t>
      </w:r>
      <w:r w:rsidDel="00000000" w:rsidR="00000000" w:rsidRPr="00000000">
        <w:rPr>
          <w:rFonts w:ascii="Google Sans Text" w:cs="Google Sans Text" w:eastAsia="Google Sans Text" w:hAnsi="Google Sans Text"/>
          <w:color w:val="1b1c1d"/>
          <w:rtl w:val="0"/>
        </w:rPr>
        <w:t xml:space="preserve"> Universally recognized as the most important card in the main deck, Blue Layer is the fulcrum upon which the entire strategy pivots.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When Normal or Special Summoned, it can search any "Super Quant" card from the deck. This provides unparalleled consistency, granting access to the essential Field Spell, Magnacarrier, or any missing combo piece.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GY effect allows the player to shuffle up to three "Super Quant" cards from the GY back into the deck, providing resource recursion for a longer game.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Quantum Red Layer (FIRE/Level 5/Warrior):</w:t>
      </w:r>
      <w:r w:rsidDel="00000000" w:rsidR="00000000" w:rsidRPr="00000000">
        <w:rPr>
          <w:rFonts w:ascii="Google Sans Text" w:cs="Google Sans Text" w:eastAsia="Google Sans Text" w:hAnsi="Google Sans Text"/>
          <w:color w:val="1b1c1d"/>
          <w:rtl w:val="0"/>
        </w:rPr>
        <w:t xml:space="preserve"> Red Layer is the primary extender and recovery agent. It can be Special Summoned from the hand if you control no monsters, similar to a Cyber Dragon, providing an immediate body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on-summon effect adds a "Super Quant" card from the GY back to the hand, while its GY effect Special Summons another "Super Quant" monster from the GY (though its effects are negated).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makes Red Layer crucial for extending combos and recovering resources.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Quantum Green Layer (WIND/Level 4/Spellcaster):</w:t>
      </w:r>
      <w:r w:rsidDel="00000000" w:rsidR="00000000" w:rsidRPr="00000000">
        <w:rPr>
          <w:rFonts w:ascii="Google Sans Text" w:cs="Google Sans Text" w:eastAsia="Google Sans Text" w:hAnsi="Google Sans Text"/>
          <w:color w:val="1b1c1d"/>
          <w:rtl w:val="0"/>
        </w:rPr>
        <w:t xml:space="preserve"> Green Layer serves as a supplementary extender. When Normal or Special Summoned, it allows the player to Special Summon another "Super Quant" monster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GY effect facilitates hand-fixing: by discarding one "Super Quant" card, the player can draw a new card. This effect not only helps cycle through the deck but can also be used to strategically send other Layers to the GY to activate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Sixth Rangers &amp; New Recruits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Quantum White Layer (LIGHT/Level 7/Fairy):</w:t>
      </w:r>
      <w:r w:rsidDel="00000000" w:rsidR="00000000" w:rsidRPr="00000000">
        <w:rPr>
          <w:rFonts w:ascii="Google Sans Text" w:cs="Google Sans Text" w:eastAsia="Google Sans Text" w:hAnsi="Google Sans Text"/>
          <w:color w:val="1b1c1d"/>
          <w:rtl w:val="0"/>
        </w:rPr>
        <w:t xml:space="preserve"> A more recent addition, White Layer is a powerful extender and combo enabler. It Special Summons itself from the hand by sending a non-LIGHT "Super Quant" monster from the hand or face-up field to the GY.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on-summon effect acts as an in-archetype Foolish Burial, sending any "Super Quant" monster from the deck to the GY and copying its Attribute and Level. This is invaluable for setting up GY effects and manipulating Levels for Xyz Summons.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Critically, its GY effect searches for Super Quantal Fairy Alphan, making it a vital bridge to the deck's most explosive starter.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Quantum Black Layer (DARK/Level 7/Zombie):</w:t>
      </w:r>
      <w:r w:rsidDel="00000000" w:rsidR="00000000" w:rsidRPr="00000000">
        <w:rPr>
          <w:rFonts w:ascii="Google Sans Text" w:cs="Google Sans Text" w:eastAsia="Google Sans Text" w:hAnsi="Google Sans Text"/>
          <w:color w:val="1b1c1d"/>
          <w:rtl w:val="0"/>
        </w:rPr>
        <w:t xml:space="preserve"> The newest ranger, Black Layer functions as both a hand trap and an extender. As a Quick Effect, it can Special Summon itself from the hand when an opponent activates a monster effect, providing a surprise body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When Special Summoned, it can immediately use itself as the sole material to Xyz Summon a "Super Quantal Mech Beast," offering a unique form of interruption. If sent to the GY, it searches for a "Super Quant" Spell, further bolstering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Command Crew (Fairy Support)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Quantal Fairy Alphan (LIGHT/Level 1/Fairy):</w:t>
      </w:r>
      <w:r w:rsidDel="00000000" w:rsidR="00000000" w:rsidRPr="00000000">
        <w:rPr>
          <w:rFonts w:ascii="Google Sans Text" w:cs="Google Sans Text" w:eastAsia="Google Sans Text" w:hAnsi="Google Sans Text"/>
          <w:color w:val="1b1c1d"/>
          <w:rtl w:val="0"/>
        </w:rPr>
        <w:t xml:space="preserve"> Alphan is the deck's most powerful and complex combo starter. By Tributing itself, it allows the player to reveal three "Super Quant" monsters with different names from the deck. The opponent then randomly picks one to be Special Summoned, while the other two are sent to the GY.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this effect appears to be a gamble, it is the cornerstone of the deck's most consistent and powerful combos. The deck is engineered to capitalize on the two monsters sent to the GY, whose effects will trigger and provide the necessary resources to continue the combo, regardless of which monster is summoned to the field. This transforms what seems like a weakness—the randomness—into a strength, as it guarantees the activation of three monster effects (one summon, two GY triggers) from a single card.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Quantal Fairy Zetan (DARK/Level 1/Zombie):</w:t>
      </w:r>
      <w:r w:rsidDel="00000000" w:rsidR="00000000" w:rsidRPr="00000000">
        <w:rPr>
          <w:rFonts w:ascii="Google Sans Text" w:cs="Google Sans Text" w:eastAsia="Google Sans Text" w:hAnsi="Google Sans Text"/>
          <w:color w:val="1b1c1d"/>
          <w:rtl w:val="0"/>
        </w:rPr>
        <w:t xml:space="preserve"> Zetan offers a more controlled, albeit less explosive, alternative to Alphan. It can Special Summon itself from the hand and copy the Level of another "Super Quant"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Tribute effect allows the player to send a specific "Super Quant" card from the deck to the GY to Special Summon a "Super Quant" monster, providing a targeted way to set up plays without the randomness of Alphan.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Quantum Blue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 Level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any "Super Quant"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up to 3 "Super Quant" cards from GY into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Searcher &amp;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Quantum Red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"Super Quant" card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"Super Quant" monster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Extender &amp;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Quantum Green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 /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"Super Quant" monster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"Super Quant" card to 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Extender &amp; Hand-Fixing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Quantum White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 Level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"Super Quant" from Deck to GY; copy its 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Alphan from Deck or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Enabler &amp;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Quantum Black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 Level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SS) Xyz Summon a Mech Beast using itself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"Super Quant" Spell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&amp; Follow-up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Quantal Fairy Alphan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 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Summon 1 of 3 revealed "Super Quants" (opponent's choice); send the other 2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Quantal Fairy Zetan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 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Send 1 "Super Quant" card from Deck to GY; Special Summon 1 "Super Quant"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Controlled Extender &amp; Setup</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Command Center &amp; Arsenal: "Super Quantal" Spells and Traps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card lineup for Super Quant is lean and focused, with one card standing out as the absolute linchpin of the strategy.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Mothership: Super Quantal Mech Ship Magnacarrier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Super Quantal Mech Ship Magnacarrier is the Field Spell that enables the entire archetype to function. Without it, the primary game plan is nearly impossible to execute, making it the deck's most critical component.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possesses two powerful effects.</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(Mech Beast Summon):</w:t>
      </w:r>
      <w:r w:rsidDel="00000000" w:rsidR="00000000" w:rsidRPr="00000000">
        <w:rPr>
          <w:rFonts w:ascii="Google Sans Text" w:cs="Google Sans Text" w:eastAsia="Google Sans Text" w:hAnsi="Google Sans Text"/>
          <w:color w:val="1b1c1d"/>
          <w:rtl w:val="0"/>
        </w:rPr>
        <w:t xml:space="preserve"> The first effect allows the player to discard one card to target a "Super Quantum" monster they control and Special Summon a "Super Quantal Mech Beast" Xyz Monster with the same Attribute from the Extra Deck, using only that monster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not once per turn, meaning a player with sufficient resources can use it multiple times to rapidly deploy their Mech Beasts.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discard cost is a central part of the deck's design. An experienced pilot will discard a "Super Quantum" monster to activate its GY effect, effectively turning the cost into a benefit. For instance, discarding White Layer summons a Mech Beast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searches Alphan, a transaction that is card-neutral in hand size but generates immense board presence and sets up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transforms Magnacarrier from a simple summoning tool into the deck's central economic engine, converting cards in hand into monsters on the field while simultaneously refueling resources via GY effects.</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(Great Magnus Summon):</w:t>
      </w:r>
      <w:r w:rsidDel="00000000" w:rsidR="00000000" w:rsidRPr="00000000">
        <w:rPr>
          <w:rFonts w:ascii="Google Sans Text" w:cs="Google Sans Text" w:eastAsia="Google Sans Text" w:hAnsi="Google Sans Text"/>
          <w:color w:val="1b1c1d"/>
          <w:rtl w:val="0"/>
        </w:rPr>
        <w:t xml:space="preserve"> The second effect is the payoff. By sending Magnacarrier from the field to the GY, the player can target three "Super Quantal Mech Beast" Xyz Monsters with different names on their field and/or in their GY. They then Special Summon one Super Quantal Mech King Great Magnus from the Extra Deck and attach the targeted monsters and all of their materials to it.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the intended and most effective method for summoning the deck's ultimate boss monster with a high number of materials.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Additional Support Cards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Quantal Alphan Spike:</w:t>
      </w:r>
      <w:r w:rsidDel="00000000" w:rsidR="00000000" w:rsidRPr="00000000">
        <w:rPr>
          <w:rFonts w:ascii="Google Sans Text" w:cs="Google Sans Text" w:eastAsia="Google Sans Text" w:hAnsi="Google Sans Text"/>
          <w:color w:val="1b1c1d"/>
          <w:rtl w:val="0"/>
        </w:rPr>
        <w:t xml:space="preserve"> This Spell card's primary effect is a powerful board wipe that shuffles all of the opponent's cards into the deck, but it requires controlling three "Super Quantum" monsters with different names, making it highly situational.</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more practical application comes from its GY effect: by banishing itself and an Alphan from the GY, it can activate a Magnacarrier directly from the deck. This serves as a valuable recovery tool if the initial Field Spell is removed.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19 "Sudden Incursion! Super Quantum Black!!":</w:t>
      </w:r>
      <w:r w:rsidDel="00000000" w:rsidR="00000000" w:rsidRPr="00000000">
        <w:rPr>
          <w:rFonts w:ascii="Google Sans Text" w:cs="Google Sans Text" w:eastAsia="Google Sans Text" w:hAnsi="Google Sans Text"/>
          <w:color w:val="1b1c1d"/>
          <w:rtl w:val="0"/>
        </w:rPr>
        <w:t xml:space="preserve"> A modern Quick-Play Spell that adds flexibility. It offers a choice between Special Summoning a "Super Quant" monster with a different Attribute from the deck or setting a "Super Quant" Trap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allows it to function as either a combo extender or a way to access a small piece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Equip Spells &amp; Traps:</w:t>
      </w:r>
      <w:r w:rsidDel="00000000" w:rsidR="00000000" w:rsidRPr="00000000">
        <w:rPr>
          <w:rFonts w:ascii="Google Sans Text" w:cs="Google Sans Text" w:eastAsia="Google Sans Text" w:hAnsi="Google Sans Text"/>
          <w:color w:val="1b1c1d"/>
          <w:rtl w:val="0"/>
        </w:rPr>
        <w:t xml:space="preserve"> The archetype contains other support cards, but they are generally considered too slow or low-impact for modern competitive play. Super Quantal Mech Sword - Magnaslayer offers a small ATK boost and piercing damage but is often a dead draw.</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Similarly, Super Quantal Alphant Call Appeal is a Trap Card that only triggers when a monster is destroyed by battle, a condition that is too slow and unreliable for a deck that wants to establish its board on turn one.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It's Morphin' Time!: A Playbook of Core Combo Sequences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Super Quant archetype is defined by its ability to execute powerful, multi-step combos that culminate in the summon of Great Magnus. The most efficient of these is the two-card "Telephan" combo.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Gold Standard: The Two-Card "Telephan" Combo</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premier opening play, requiring only Emergency Teleport and Super Quantal Fairy Alphan (or a card that can search it, like White Layer) to consistently end on a Great Magnus with six or more materials.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Setup.</w:t>
      </w:r>
      <w:r w:rsidDel="00000000" w:rsidR="00000000" w:rsidRPr="00000000">
        <w:rPr>
          <w:rFonts w:ascii="Google Sans Text" w:cs="Google Sans Text" w:eastAsia="Google Sans Text" w:hAnsi="Google Sans Text"/>
          <w:color w:val="1b1c1d"/>
          <w:rtl w:val="0"/>
        </w:rPr>
        <w:t xml:space="preserve"> Activate Emergency Teleport to Special Summon Super Quantum Blue Layer from the deck. Blue Layer's on-summon effect is used to search Super Quantal Mech Ship Magnacarrier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The "Fix" (If Necessary).</w:t>
      </w:r>
      <w:r w:rsidDel="00000000" w:rsidR="00000000" w:rsidRPr="00000000">
        <w:rPr>
          <w:rFonts w:ascii="Google Sans Text" w:cs="Google Sans Text" w:eastAsia="Google Sans Text" w:hAnsi="Google Sans Text"/>
          <w:color w:val="1b1c1d"/>
          <w:rtl w:val="0"/>
        </w:rPr>
        <w:t xml:space="preserve"> If the second combo piece in hand is White Layer instead of Alphan, the combo can still proceed. Activate Magnacarrier. Use its effect, discarding White Layer, to target Blue Layer and Special Summon Super Quantal Mech Beast Grampulse. When White Layer is sent to the GY, its effect triggers, allowing you to add Alphan from the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sequence ensures the combo remains live even without drawing the primary starter.</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Alphan Activation.</w:t>
      </w:r>
      <w:r w:rsidDel="00000000" w:rsidR="00000000" w:rsidRPr="00000000">
        <w:rPr>
          <w:rFonts w:ascii="Google Sans Text" w:cs="Google Sans Text" w:eastAsia="Google Sans Text" w:hAnsi="Google Sans Text"/>
          <w:color w:val="1b1c1d"/>
          <w:rtl w:val="0"/>
        </w:rPr>
        <w:t xml:space="preserve"> Normal Summon Super Quantal Fairy Alphan. Activate its effect by Tributing it, revealing Super Quantum Red Layer, Super Quantum Green Layer, and Super Quantum White Layer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opponent randomly selects one to be Special Summoned, and the other two are sent to the GY.</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Navigating the "Random" Outcome.</w:t>
      </w:r>
      <w:r w:rsidDel="00000000" w:rsidR="00000000" w:rsidRPr="00000000">
        <w:rPr>
          <w:rFonts w:ascii="Google Sans Text" w:cs="Google Sans Text" w:eastAsia="Google Sans Text" w:hAnsi="Google Sans Text"/>
          <w:color w:val="1b1c1d"/>
          <w:rtl w:val="0"/>
        </w:rPr>
        <w:t xml:space="preserve"> The combo is designed to succeed regardless of the opponent's choice, as the GY effects of the two discarded Layers provide the necessary resources to continue.</w:t>
      </w:r>
    </w:p>
    <w:p w:rsidR="00000000" w:rsidDel="00000000" w:rsidP="00000000" w:rsidRDefault="00000000" w:rsidRPr="00000000" w14:paraId="0000006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If Green Layer is Summoned:</w:t>
      </w:r>
      <w:r w:rsidDel="00000000" w:rsidR="00000000" w:rsidRPr="00000000">
        <w:rPr>
          <w:rFonts w:ascii="Google Sans Text" w:cs="Google Sans Text" w:eastAsia="Google Sans Text" w:hAnsi="Google Sans Text"/>
          <w:color w:val="1b1c1d"/>
          <w:rtl w:val="0"/>
        </w:rPr>
        <w:t xml:space="preserve"> The GY effects of Red Layer and White Layer trigger. Red Layer Special Summons White Layer from the GY. White Layer's effect is negated on field, but its initial trigger from being sent by Alphan resolves, adding Alphan back to hand for follow-up.</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If White Layer is Summoned:</w:t>
      </w:r>
      <w:r w:rsidDel="00000000" w:rsidR="00000000" w:rsidRPr="00000000">
        <w:rPr>
          <w:rFonts w:ascii="Google Sans Text" w:cs="Google Sans Text" w:eastAsia="Google Sans Text" w:hAnsi="Google Sans Text"/>
          <w:color w:val="1b1c1d"/>
          <w:rtl w:val="0"/>
        </w:rPr>
        <w:t xml:space="preserve"> The GY effects of Red Layer and Green Layer trigger. Red Layer Special Summons Green Layer from the GY. Green Layer's effect allows you to discard a card (like a second White Layer) to draw a new one.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If Red Layer is Summoned:</w:t>
      </w:r>
      <w:r w:rsidDel="00000000" w:rsidR="00000000" w:rsidRPr="00000000">
        <w:rPr>
          <w:rFonts w:ascii="Google Sans Text" w:cs="Google Sans Text" w:eastAsia="Google Sans Text" w:hAnsi="Google Sans Text"/>
          <w:color w:val="1b1c1d"/>
          <w:rtl w:val="0"/>
        </w:rPr>
        <w:t xml:space="preserve"> The GY effects of White Layer and Green Layer trigger. White Layer adds Alphan to hand. Red Layer's on-summon effect can add White Layer back from the GY to the hand. Now, White Layer's hand effect can be used, sending the on-field Red Layer to the GY to Special Summon itself. This triggers Red Layer's GY effect, which Special Summons Green Layer from the GY. This line generates the most bodies on field.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Assembling the Zords.</w:t>
      </w:r>
      <w:r w:rsidDel="00000000" w:rsidR="00000000" w:rsidRPr="00000000">
        <w:rPr>
          <w:rFonts w:ascii="Google Sans Text" w:cs="Google Sans Text" w:eastAsia="Google Sans Text" w:hAnsi="Google Sans Text"/>
          <w:color w:val="1b1c1d"/>
          <w:rtl w:val="0"/>
        </w:rPr>
        <w:t xml:space="preserve"> With a board established and cards in hand, use Magnacarrier's first effect multiple times. Discard cards to Special Summon the Mech Beasts corresponding to the Layers you have assembled on the field. The goal is to have at least three differently named Mech Beasts on the field or in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The Final Combination.</w:t>
      </w:r>
      <w:r w:rsidDel="00000000" w:rsidR="00000000" w:rsidRPr="00000000">
        <w:rPr>
          <w:rFonts w:ascii="Google Sans Text" w:cs="Google Sans Text" w:eastAsia="Google Sans Text" w:hAnsi="Google Sans Text"/>
          <w:color w:val="1b1c1d"/>
          <w:rtl w:val="0"/>
        </w:rPr>
        <w:t xml:space="preserve"> Activate Magnacarrier's second effect, sending it to the GY. Target three different Mech Beasts (e.g., Grampulse, Aeroboros, and Magnaliger) on your field and/or in your GY to Special Summon Super Quantal Mech King Great Magnus. The targeted monsters and all materials they had are attached to Magnus, easily reaching the 6+ material threshold.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Alternative Starters and Extenders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"Telephan" combo is optimal, the deck has other viable opening plays. A hand containing Red Layer and Blue Layer can establish a board by Special Summoning Red, Normal Summoning Blue to search Magnacarrier, and proceeding from there.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Green Layer can extend plays by providing an additional summon from the hand. Generic engines, such as Danger! monsters, can also be incorporated. They provide bodies for Xyz or Link Summons and, more importantly, a discard outlet that can trigger the GY effects of "Super Quant" monsters without using the Normal Summon or the Field Spell.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Final Formation: Constructing and Leveraging the Optimal Endboard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deck's combo is an endboard centered around its formidable boss monster, Super Quantal Mech King Great Magnus.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King's Decree: Analyzing Super Quantal Mech King Great Magnus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Great Magnus is a Rank 12 Xyz Monster with 3600 ATK that gains powerful, stacking effects based on the number of uniquely named materials attached to it.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 Materials:</w:t>
      </w:r>
      <w:r w:rsidDel="00000000" w:rsidR="00000000" w:rsidRPr="00000000">
        <w:rPr>
          <w:rFonts w:ascii="Google Sans Text" w:cs="Google Sans Text" w:eastAsia="Google Sans Text" w:hAnsi="Google Sans Text"/>
          <w:color w:val="1b1c1d"/>
          <w:rtl w:val="0"/>
        </w:rPr>
        <w:t xml:space="preserve"> It gains a Quick Effect usable during either player's Main Phase: by detaching one material, it can shuffle one card on the field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non-targeting, non-destruction removal, making it one of the most effective forms of interaction in the game.</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 Materials:</w:t>
      </w:r>
      <w:r w:rsidDel="00000000" w:rsidR="00000000" w:rsidRPr="00000000">
        <w:rPr>
          <w:rFonts w:ascii="Google Sans Text" w:cs="Google Sans Text" w:eastAsia="Google Sans Text" w:hAnsi="Google Sans Text"/>
          <w:color w:val="1b1c1d"/>
          <w:rtl w:val="0"/>
        </w:rPr>
        <w:t xml:space="preserve"> It becomes unaffected by all card effects, except for other "Super Quant"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card's most important effect, turning it into a nearly indestructible "tower" that is immune to the vast majority of removal options in the game. Opponents are typically forced to try and defeat it in battle, a difficult task given its high ATK.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6+ Materials:</w:t>
      </w:r>
      <w:r w:rsidDel="00000000" w:rsidR="00000000" w:rsidRPr="00000000">
        <w:rPr>
          <w:rFonts w:ascii="Google Sans Text" w:cs="Google Sans Text" w:eastAsia="Google Sans Text" w:hAnsi="Google Sans Text"/>
          <w:color w:val="1b1c1d"/>
          <w:rtl w:val="0"/>
        </w:rPr>
        <w:t xml:space="preserve"> The opponent cannot add cards from their deck to their hand except by drawing them.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devastating floodgate that shuts down the search and draw effects that are central to almost every modern Yu-Gi-Oh! strategy. While often considered a "win-more" effect, it effectively locks the opponent out of the game, preventing them from mounting a comeback.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Supporting Cast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ideal endboard may also include Neo Super Quantal Mech King Blaster Magna. This is a Link-3 monster that provides its own layer of protection, being indestructible by opponent's card effects while Link Summoned.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 also generates card advantage by allowing the player to draw a card each time a "Super Quant" Xyz Monster is Special Summoned to a zone it points to. Furthermore, if an Xyz Monster it points to is destroyed, it can Special Summon a "Super Quant" monster from the deck, adding resilience and recovery to the board.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Inherent Vulnerabilities of the Endboard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immense power, a 4+ material Great Magnus is not entirely invincible. Its protection only applies to card effects, not to game mechanics or effects that affect the player. Therefore, it can be removed by monsters that are summoned by Tributing an opponent's monster, such as Kaiju monsters, Lava Golem, or The Winged Dragon of Ra - Sphere Mode.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Additionally, cards with effects that force the player to perform an action, such as Cyber Angel Dakini which makes the opponent send a monster to the GY, can bypass its protection.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Alliances: Integration with External Archetypes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Super Quant engine, while powerful, is linear and fragile. To mitigate this, players often integrate it with other, more resilient archetypes, creating hybrid decks that offer multiple paths to victory.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Super Quant x Purrely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hybrid variant aims to establish two powerful and distinct boss monsters: Great Magnus and Expurrely Noir. The "Purrely" engine, consisting of Purrely and Purrelyly, provides a consistent stream of Level 1 monsters and access to powerful Quick-Play Spells.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Level 1 LIGHT attribute of the main Purrely monsters shares a natural synergy with Alphan. The Purrely Spells provide card advantage and board presence, helping to gather the necessary resources for the Super Quant combo. The primary strategic advantage of this build is its resilience. If the opponent successfully disrupts the Great Magnus combo line, the player can pivot to their "Plan B" and use the Purrely engine to summon Expurrely Noir, another formidable boss monster with its own powerful protection and interruption effects.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Super Quant x Fiendsmith</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more recent and potent hybrid utilizes the hyper-efficient "Fiendsmith" engine. This small package of cards can quickly establish board presence and facilitate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Fiendsmith engine provides a compact and powerful way to put monsters on the board without relying on the Normal Summon, allowing the deck to play through disruption more effectively. Before its prohibition, the engine's primary goal was to summon Beatrice, Lady of the Eternal, which could then send any "Super Quant" monster from the deck to the GY, kickstarting the entire combo.</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Even without Beatrice, the engine provides efficient access to generic Link monsters that can help build the board needed for the main Super Quant strategy.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Super Quant into these hybrid builds is a direct strategic adaptation to its core weaknesses. The pure version's reliance on a few key cards makes it vulnerable to a single, well-timed piece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By incorporating a secondary engine like Purrely, the deck gains an entirely separate win condition, raising its overall consistency and resilience. The Fiendsmith engine similarly bolsters the deck's ability to withstand disruption by providing more efficient and varied ways to build a board. This strategic trade-off—sacrificing the absolute ceiling of the pure "perfect combo" for a higher floor and greater adaptability—is what allows the deck to remain relevant in a competitive environment.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Identifying Vulnerabilities: Choke Points and Counter-Strategies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play as or against Super Quant, one must understand its critical choke points and the most effective methods of disruption.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Key Choke Points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Quantal Fairy Alphan:</w:t>
      </w:r>
      <w:r w:rsidDel="00000000" w:rsidR="00000000" w:rsidRPr="00000000">
        <w:rPr>
          <w:rFonts w:ascii="Google Sans Text" w:cs="Google Sans Text" w:eastAsia="Google Sans Text" w:hAnsi="Google Sans Text"/>
          <w:color w:val="1b1c1d"/>
          <w:rtl w:val="0"/>
        </w:rPr>
        <w:t xml:space="preserve"> As the deck's most powerful starter, Alphan is also its most significant point of failure. Its Tribute effect is the ignition for the deck's most explosive plays. Negating this effect will, in most cases, end the Super Quant player's turn immediately.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Quantum Blue Layer:</w:t>
      </w:r>
      <w:r w:rsidDel="00000000" w:rsidR="00000000" w:rsidRPr="00000000">
        <w:rPr>
          <w:rFonts w:ascii="Google Sans Text" w:cs="Google Sans Text" w:eastAsia="Google Sans Text" w:hAnsi="Google Sans Text"/>
          <w:color w:val="1b1c1d"/>
          <w:rtl w:val="0"/>
        </w:rPr>
        <w:t xml:space="preserve"> The deck's primary searcher is another crucial target. Preventing Blue Layer from resolving its on-summon effect denies the player access to Magnacarrier and cripples their ability to start their combo sequence.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Quantal Mech Ship Magnacarrier:</w:t>
      </w:r>
      <w:r w:rsidDel="00000000" w:rsidR="00000000" w:rsidRPr="00000000">
        <w:rPr>
          <w:rFonts w:ascii="Google Sans Text" w:cs="Google Sans Text" w:eastAsia="Google Sans Text" w:hAnsi="Google Sans Text"/>
          <w:color w:val="1b1c1d"/>
          <w:rtl w:val="0"/>
        </w:rPr>
        <w:t xml:space="preserve"> The Field Spell is essential for the entire strategy. While its first effect can be used multiple times, removing it from the field with a card like Ghost Ogre &amp; Snow Rabbit or Cosmic Cyclone before the player can use its second effect to summon Great Magnus can leave them with a weak and fragmented board.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Effective Counter-Play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The timing and target of hand traps are paramount. Ash Blossom &amp; Joyous Spring is best used on the effect of Alphan to stop the combo at its source.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Effect Veiler and Infinite Impermanence are highly effective against the on-summon effect of Blue Layer. While Nibiru, the Primal Being can be used, skilled players may attempt to summon an Xyz monster with an interruption, like Magnaliger (monster destruction) or Aeroboros (Book of Moon effect), before their fifth summon to play around it.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Given that a 4+ material Great Magnus is unaffected by card effects, standard board-breaking spells like Raigeki or Dark Hole are useless. The most effective solution is to tribute the monster. Kaiju monsters are the premier answer, as they remove Magnus as part of a summoning condition, not an activated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important to note, however, that when Magnus is sent to the GY, it will Special Summon three Mech Beasts, so follow-up plays are necessary to clear the remaining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Traps that restrict summoning or monster types can be devastating. There Can Be Only One is particularly effective, as the Super Quant deck relies on controlling multiple monsters of different Types (Warrior, Spellcaster, Psychic, Fairy, etc.) to function.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Timing/Phase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Quantal Fairy Alphan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Prevents the deck's most powerful starter from resolving, often ending the turn. The highest-impact single disruption.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Veiler / Infinite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Quantum Blue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Stops the search for Magnacarrier or other key combo pieces, preventing the strategy from starting.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5th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wipe the entire board before Great Magnus is summoned. Vulnerable if the opponent can establish a negate first.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Ghost Ogre &amp; Snow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Quantal Mech Ship Magnacarrier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the Field Spell when its effect is activated, preventing further Mech Beast summons and the eventual summon of Great Magnus.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Droll &amp; Lock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 the first search (e.g., Blue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Shuts down all subsequent searches for the turn, which is crippling for a combo deck that needs to assemble multiple specific pieces.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Kaiju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Quantal Mech King Great Magnus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Tributes Magnus for its summon, bypassing its "unaffected by card effects" protection. The most reliable out to the established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Evenly Matched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of Battle Phase (Going Second)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Forces the opponent to banish their entire board face-down, leaving only Great Magnus, which can then be dealt with.</w:t>
            </w:r>
          </w:p>
        </w:tc>
      </w:tr>
    </w:tb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Concluding Analysis: The Super Quant Position in the Modern Metagame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Strengths and Weaknesses Summary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Super Quant archetype possesses a unique and powerful strategic identity, defined by both its high potential and its inherent fragility.</w:t>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has an exceptionally high ceiling, capable of producing one of the most oppressive boss monsters in the game. Its core engine contains consistent two-card combos that can navigate the perceived randomness of its key starter, Alphan. The recursive effects of the "Layer" monsters also give it a surprisingly potent grind game if its initial board is broken but its resources remain intact.</w:t>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 is a "glass cannon," highly susceptible to well-timed disruption on its key choke points.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heavily reliant on its Field Spell, Magnacarrier, and can struggle if it cannot access or protect it. The final boss monster, Great Magnus, while immune to most effects, has a well-known and exploitable vulnerability to non-effect removal like Kaiju monsters.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Competitive Viability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competitive landscape, Super Quant occupies the space of a formidable "rogue"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not consistently topping major tournaments at the highest level of play, it has proven its ability to compete with and defeat top-tier meta decks, including modern powerhouses like Snake-Eyes.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 significant part of its strength in a tournament setting comes from its relative obscurity. Many opponents are unfamiliar with the deck's intricate combo lines and, crucially, do not know the correct choke points to apply disruption, allowing a skilled Super Quant pilot to capitalize on their opponent's hesitation or misplays.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Future Outlook</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Super Quant archetype has aged remarkably well since its debut, largely due to its ability to incorporate powerful generic support and hybridize with new, efficient engines.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successive waves of support, introducing White Layer, Black Layer, and Zetan, have dramatically increased the deck's consistency, power, and resilience. Its future remains bright, as its core mechanics are flexible enough to benefit from any new generic extenders, particularly those that are LIGHT or DARK attribute or that facilitate sending cards to the Graveyard. While it may still require another wave of modern, in-archetype support to truly break into the top echelons of the competitive meta, Super Quant stands as a testament to a well-designed, thematically cohesive, and rewarding combo deck with the power to go toe-to-toe with the best in the game.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Super Quant | Duel Links Meta,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https://www.duellinksmeta.com/articles/guides/superquant-vince</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GO QUANTUM LAYERS! - Super Quant Quick Guide : r/DuelLinks - Reddit,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https://www.reddit.com/r/DuelLinks/comments/vnvagv/go_go_quantum_layers_super_quant_quick_guide/</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Quantal Mech King Great Magnus - CoolStuffInc.com,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https://www.coolstuffinc.com/p/YuGiOh/Super+Quantal+Mech+King+Great+Magnus</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Super Quantal Mech King Great Magnus – Spinnach Gaming,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https://spinnachgaming.wordpress.com/2017/04/30/yugioh-card-review-super-quantal-mech-king-great-magnus/</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 Combos &amp; Deck Profile New Support Combo Guide Yu-Gi-Oh! TCG Post Duelists Advance DUAD - YouTube,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https://www.youtube.com/watch?v=-nAjmi0-aq0</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 Deck 2025 - Yu-Gi-Oh! Dueling Nexus,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https://duelingnexus.com/blog/super-quant-deck-2025/</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 Deck 2025 - Yu-Gi-Oh! Dueling Nexus,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https://duelingnexus.com/blog/super-quant-deck-2025-2/</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one beat super quantams? : r/yugioh - Reddit,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https://www.reddit.com/r/yugioh/comments/cl4h9z/how_does_one_beat_super_quantams/</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Quantal Mech King Great Magnus | Card Details | Yu-Gi-Oh ...,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https://www.db.yugioh-card.com/yugiohdb/card_search.action?ope=2&amp;cid=12222&amp;request_locale=en</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Purrely Super Quant | Yu-Gi-Oh! Deck Recipe Details,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https://www.db.yugioh-card.com/yugiohdb/member_deck.action?ope=1&amp;wname=MemberDeck&amp;ytkn=e6fa08d015675769da77fd500fa59654f9eefe74e47cd1c186c863559a26fdb7&amp;cgid=9837b3b94e66fa838a0400be34bd7518&amp;dno=23&amp;request_locale=en</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Quantal Mech Ship Magnacarrier - cardcluster,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https://cardcluster.com/card/super-quantal-mech-ship-magnacarrier</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Super Quantal Mech Ship Magnacarrier – Spinnach Gaming,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https://spinnachgaming.wordpress.com/2017/04/11/yugioh-card-review-super-quantal-mech-ship-magnacarrier/</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Quantums: An Introduction - TCGplayer,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https://www.tcgplayer.com/content/article/Super-Quantums-An-Introduction/656337b2-5cca-4877-999e-e7a62f162a7b/</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Quantum Red Layer | How to obtain, Decks &amp; Usage Statistics | Duel Links Meta,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https://www.duellinksmeta.com/cards/Super%20Quantum%20Red%20Layer</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Quantum Red Layer | Card Details | Yu-Gi-Oh! Neuron(TRADING CARD GAME CARD DATABASE),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https://www.db.yugioh-card.com/yugiohdb/card_search.action?ope=2&amp;cid=12215&amp;request_locale=en</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Quantum White Layer – cardcluster,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https://cardcluster.com/card/super-quantum-white-layer</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Quantum Black Layer | Card Details | Yu-Gi-Oh! Neuron(OFFICIAL CARD GAME CARD DATABASE),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https://www.db.yugioh-card.com/yugiohdb/card_search.action?ope=2&amp;cid=21436&amp;request_locale=ae</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 Combos You Should Know: Telephan (Alphan + ...,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https://www.reddit.com/r/SuperQuant/comments/1c8sfhh/super_quant_combos_you_should_know_telephan/</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Super Quantal Mech King Blaster Magna | Card Details | Yu-Gi-Oh! Neuron(TRADING CARD GAME CARD DATABASE),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https://www.db.yugioh-card.com/yugiohdb/card_search.action?ope=2&amp;cid=14296</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[Question?]Super Quantal Mech King Great Magnus Link format rulings - Reddit,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https://www.reddit.com/r/Yugioh101/comments/7c95wh/questionsuper_quantal_mech_king_great_magnus_link/</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Quantal Mech Ship Magnacarrier | Card Details | Yu-Gi-Oh! Neuron(TRADING CARD GAME CARD DATABASE),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https://www.db.yugioh-card.com/yugiohdb/card_search.action?ope=2&amp;cid=12223</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Layer 19 "Sudden Incursion! Super Quantum Black!!" | Card Details | Yu-Gi-Oh! Neuron(TRADING CARD GAME CARD DATABASE),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http://www.db.yugioh-card.com/yugiohdb/card_search.action?ope=2&amp;cid=21479&amp;request_locale=en</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 - Decks Explained Very Quickly And Easily - YouTube,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https://www.youtube.com/watch?v=vuzBtYlLBSY</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COMBO GUIDE | How to Play Super Quantums | Yu-Gi-Oh! TCG &amp; Master Duel,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https://www.youtube.com/watch?v=jisKlildvkA</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Counters for True Draco and Super Quantum : r/Yugioh101 - Reddit,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https://www.reddit.com/r/Yugioh101/comments/f75tgh/counters_for_true_draco_and_super_quantum/</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Quantums + Purrely Deck Profile! | Yu-Gi-Oh TCG (POST-CYAC) - YouTube, geopend op oktober 15,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https://www.youtube.com/watch?v=VKJlN9Q8tD8</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Squant Fiendsmith k9 | Yu-Gi-Oh! Deck Recipe Details, geopend op oktober 15,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https://www.db.yugioh-card.com/yugiohdb/member_deck.action?cgid=09fe3ddf2faf5cdc7267049543bffc74&amp;dno=5&amp;request_locale=en</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 1ST PLACE! Super Quant Fiendsmith DECK PROFILE AUG 2024 feat. AsparagusBenz | Yu-Gi-Oh! TCG - YouTube, geopend op oktober 15,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https://www.youtube.com/watch?v=EHrIcntYwmQ</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Grass Fiendsmith Super Quant (September 2024) by dababyboi6969 - cardcluster, geopend op oktober 15,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https://cardcluster.com/deck/3616LA</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UNDEFEATED!! Super Quant Deck Profile JUNE 2024 feat. Cursed-Eyes | Yu-Gi-Oh! TCG - YouTube, geopend op oktober 15,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https://www.youtube.com/watch?v=bP7PBaz2Pgs</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broken is Super Quantum's? : r/YuGiOhMasterDuel - Reddit, geopend op oktober 15,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https://www.reddit.com/r/YuGiOhMasterDuel/comments/te8pwp/how_broken_is_super_quantums/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2215&amp;request_locale=en" TargetMode="External"/><Relationship Id="rId22" Type="http://schemas.openxmlformats.org/officeDocument/2006/relationships/hyperlink" Target="https://www.db.yugioh-card.com/yugiohdb/card_search.action?ope=2&amp;cid=21436&amp;request_locale=ae" TargetMode="External"/><Relationship Id="rId21" Type="http://schemas.openxmlformats.org/officeDocument/2006/relationships/hyperlink" Target="https://cardcluster.com/card/super-quantum-white-layer" TargetMode="External"/><Relationship Id="rId24" Type="http://schemas.openxmlformats.org/officeDocument/2006/relationships/hyperlink" Target="https://www.db.yugioh-card.com/yugiohdb/card_search.action?ope=2&amp;cid=14296" TargetMode="External"/><Relationship Id="rId23" Type="http://schemas.openxmlformats.org/officeDocument/2006/relationships/hyperlink" Target="https://www.reddit.com/r/SuperQuant/comments/1c8sfhh/super_quant_combos_you_should_know_teleph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pinnachgaming.wordpress.com/2017/04/30/yugioh-card-review-super-quantal-mech-king-great-magnus/" TargetMode="External"/><Relationship Id="rId26" Type="http://schemas.openxmlformats.org/officeDocument/2006/relationships/hyperlink" Target="https://www.db.yugioh-card.com/yugiohdb/card_search.action?ope=2&amp;cid=12223" TargetMode="External"/><Relationship Id="rId25" Type="http://schemas.openxmlformats.org/officeDocument/2006/relationships/hyperlink" Target="https://www.reddit.com/r/Yugioh101/comments/7c95wh/questionsuper_quantal_mech_king_great_magnus_link/" TargetMode="External"/><Relationship Id="rId28" Type="http://schemas.openxmlformats.org/officeDocument/2006/relationships/hyperlink" Target="https://www.youtube.com/watch?v=vuzBtYlLBSY" TargetMode="External"/><Relationship Id="rId27" Type="http://schemas.openxmlformats.org/officeDocument/2006/relationships/hyperlink" Target="http://www.db.yugioh-card.com/yugiohdb/card_search.action?ope=2&amp;cid=21479&amp;request_locale=en" TargetMode="External"/><Relationship Id="rId5" Type="http://schemas.openxmlformats.org/officeDocument/2006/relationships/styles" Target="styles.xml"/><Relationship Id="rId6" Type="http://schemas.openxmlformats.org/officeDocument/2006/relationships/hyperlink" Target="https://www.duellinksmeta.com/articles/guides/superquant-vince" TargetMode="External"/><Relationship Id="rId29" Type="http://schemas.openxmlformats.org/officeDocument/2006/relationships/hyperlink" Target="https://www.youtube.com/watch?v=jisKlildvkA" TargetMode="External"/><Relationship Id="rId7" Type="http://schemas.openxmlformats.org/officeDocument/2006/relationships/hyperlink" Target="https://www.reddit.com/r/DuelLinks/comments/vnvagv/go_go_quantum_layers_super_quant_quick_guide/" TargetMode="External"/><Relationship Id="rId8" Type="http://schemas.openxmlformats.org/officeDocument/2006/relationships/hyperlink" Target="https://www.coolstuffinc.com/p/YuGiOh/Super+Quantal+Mech+King+Great+Magnus" TargetMode="External"/><Relationship Id="rId31" Type="http://schemas.openxmlformats.org/officeDocument/2006/relationships/hyperlink" Target="https://www.youtube.com/watch?v=VKJlN9Q8tD8" TargetMode="External"/><Relationship Id="rId30" Type="http://schemas.openxmlformats.org/officeDocument/2006/relationships/hyperlink" Target="https://www.reddit.com/r/Yugioh101/comments/f75tgh/counters_for_true_draco_and_super_quantum/" TargetMode="External"/><Relationship Id="rId11" Type="http://schemas.openxmlformats.org/officeDocument/2006/relationships/hyperlink" Target="https://duelingnexus.com/blog/super-quant-deck-2025/" TargetMode="External"/><Relationship Id="rId33" Type="http://schemas.openxmlformats.org/officeDocument/2006/relationships/hyperlink" Target="https://www.youtube.com/watch?v=EHrIcntYwmQ" TargetMode="External"/><Relationship Id="rId10" Type="http://schemas.openxmlformats.org/officeDocument/2006/relationships/hyperlink" Target="https://www.youtube.com/watch?v=-nAjmi0-aq0" TargetMode="External"/><Relationship Id="rId32" Type="http://schemas.openxmlformats.org/officeDocument/2006/relationships/hyperlink" Target="https://www.db.yugioh-card.com/yugiohdb/member_deck.action?cgid=09fe3ddf2faf5cdc7267049543bffc74&amp;dno=5&amp;request_locale=en" TargetMode="External"/><Relationship Id="rId13" Type="http://schemas.openxmlformats.org/officeDocument/2006/relationships/hyperlink" Target="https://www.reddit.com/r/yugioh/comments/cl4h9z/how_does_one_beat_super_quantams/" TargetMode="External"/><Relationship Id="rId35" Type="http://schemas.openxmlformats.org/officeDocument/2006/relationships/hyperlink" Target="https://www.youtube.com/watch?v=bP7PBaz2Pgs" TargetMode="External"/><Relationship Id="rId12" Type="http://schemas.openxmlformats.org/officeDocument/2006/relationships/hyperlink" Target="https://duelingnexus.com/blog/super-quant-deck-2025-2/" TargetMode="External"/><Relationship Id="rId34" Type="http://schemas.openxmlformats.org/officeDocument/2006/relationships/hyperlink" Target="https://cardcluster.com/deck/3616LA" TargetMode="External"/><Relationship Id="rId15" Type="http://schemas.openxmlformats.org/officeDocument/2006/relationships/hyperlink" Target="https://www.db.yugioh-card.com/yugiohdb/member_deck.action?ope=1&amp;wname=MemberDeck&amp;ytkn=e6fa08d015675769da77fd500fa59654f9eefe74e47cd1c186c863559a26fdb7&amp;cgid=9837b3b94e66fa838a0400be34bd7518&amp;dno=23&amp;request_locale=en" TargetMode="External"/><Relationship Id="rId14" Type="http://schemas.openxmlformats.org/officeDocument/2006/relationships/hyperlink" Target="https://www.db.yugioh-card.com/yugiohdb/card_search.action?ope=2&amp;cid=12222&amp;request_locale=en" TargetMode="External"/><Relationship Id="rId36" Type="http://schemas.openxmlformats.org/officeDocument/2006/relationships/hyperlink" Target="https://www.reddit.com/r/YuGiOhMasterDuel/comments/te8pwp/how_broken_is_super_quantums/" TargetMode="External"/><Relationship Id="rId17" Type="http://schemas.openxmlformats.org/officeDocument/2006/relationships/hyperlink" Target="https://spinnachgaming.wordpress.com/2017/04/11/yugioh-card-review-super-quantal-mech-ship-magnacarrier/" TargetMode="External"/><Relationship Id="rId16" Type="http://schemas.openxmlformats.org/officeDocument/2006/relationships/hyperlink" Target="https://cardcluster.com/card/super-quantal-mech-ship-magnacarrier" TargetMode="External"/><Relationship Id="rId19" Type="http://schemas.openxmlformats.org/officeDocument/2006/relationships/hyperlink" Target="https://www.duellinksmeta.com/cards/Super%20Quantum%20Red%20Layer" TargetMode="External"/><Relationship Id="rId18" Type="http://schemas.openxmlformats.org/officeDocument/2006/relationships/hyperlink" Target="https://www.tcgplayer.com/content/article/Super-Quantums-An-Introduction/656337b2-5cca-4877-999e-e7a62f162a7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